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8F9" w:rsidRPr="00287E9D" w:rsidRDefault="00B428F9" w:rsidP="00B428F9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287E9D"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B428F9" w:rsidRPr="00287E9D" w:rsidRDefault="00B428F9" w:rsidP="00B428F9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287E9D"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B428F9" w:rsidRPr="00287E9D" w:rsidRDefault="00B428F9" w:rsidP="00B428F9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287E9D"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B428F9" w:rsidRPr="00287E9D" w:rsidRDefault="00B428F9" w:rsidP="00B428F9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 w:rsidRPr="00287E9D"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B428F9" w:rsidRPr="00287E9D" w:rsidRDefault="00B428F9" w:rsidP="00B428F9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287E9D">
        <w:rPr>
          <w:b/>
          <w:szCs w:val="24"/>
          <w:lang w:val="es-ES"/>
        </w:rPr>
        <w:t>§</w:t>
      </w:r>
      <w:r w:rsidRPr="00287E9D">
        <w:rPr>
          <w:rStyle w:val="3"/>
          <w:rFonts w:ascii="GHEA Grapalat" w:hAnsi="GHEA Grapalat" w:cs="Arial"/>
          <w:color w:val="0D0D0D"/>
          <w:sz w:val="20"/>
          <w:shd w:val="clear" w:color="auto" w:fill="FFFFFF"/>
          <w:lang w:val="hy-AM"/>
        </w:rPr>
        <w:t xml:space="preserve"> </w:t>
      </w:r>
      <w:r w:rsidRPr="00287E9D">
        <w:rPr>
          <w:rStyle w:val="a9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ՀՀ ԿԱ ԱԱԾ-ՏՆՏՎ-ԱՊՁԲ-17/1-ԳԱԿ-ՇՀԱՊՁԲ-15/12</w:t>
      </w:r>
      <w:r w:rsidRPr="00287E9D">
        <w:rPr>
          <w:b/>
          <w:szCs w:val="24"/>
          <w:lang w:val="es-ES"/>
        </w:rPr>
        <w:t>¦</w:t>
      </w:r>
    </w:p>
    <w:p w:rsidR="00B428F9" w:rsidRPr="00287E9D" w:rsidRDefault="00B428F9" w:rsidP="00B428F9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287E9D"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287E9D">
        <w:rPr>
          <w:b/>
          <w:sz w:val="20"/>
          <w:u w:val="single"/>
          <w:lang w:val="es-ES"/>
        </w:rPr>
        <w:t>§</w:t>
      </w:r>
      <w:r w:rsidRPr="00287E9D">
        <w:rPr>
          <w:rStyle w:val="3"/>
          <w:rFonts w:ascii="GHEA Grapalat" w:hAnsi="GHEA Grapalat" w:cs="Arial"/>
          <w:color w:val="0D0D0D"/>
          <w:sz w:val="20"/>
          <w:shd w:val="clear" w:color="auto" w:fill="FFFFFF"/>
          <w:lang w:val="hy-AM"/>
        </w:rPr>
        <w:t xml:space="preserve"> </w:t>
      </w:r>
      <w:r w:rsidRPr="00287E9D">
        <w:rPr>
          <w:rStyle w:val="a9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ՀՀ ԿԱ ԱԱԾ-ՏՆՏՎ-ԱՊՁԲ-17/1-ԳԱԿ-ՇՀԱՊՁԲ-15/12</w:t>
      </w:r>
      <w:r w:rsidRPr="00287E9D">
        <w:rPr>
          <w:b/>
          <w:sz w:val="20"/>
          <w:u w:val="single"/>
          <w:lang w:val="es-ES"/>
        </w:rPr>
        <w:t>¦</w:t>
      </w:r>
      <w:r w:rsidRPr="00287E9D">
        <w:rPr>
          <w:b/>
          <w:szCs w:val="24"/>
          <w:lang w:val="es-ES"/>
        </w:rPr>
        <w:t xml:space="preserve"> </w:t>
      </w:r>
      <w:r w:rsidRPr="00287E9D"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287E9D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287E9D"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B428F9" w:rsidRPr="00287E9D" w:rsidTr="00B428F9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287E9D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287E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287E9D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428F9" w:rsidRPr="00287E9D" w:rsidTr="00B428F9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 w:rsidRPr="00287E9D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 w:rsidRPr="00287E9D"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 w:rsidRPr="00287E9D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287E9D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287E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287E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287E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287E9D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287E9D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287E9D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287E9D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287E9D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287E9D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287E9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287E9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287E9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 w:rsidRPr="00287E9D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287E9D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287E9D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287E9D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287E9D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287E9D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B428F9" w:rsidRPr="00287E9D" w:rsidTr="00B428F9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87E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287E9D">
              <w:rPr>
                <w:rStyle w:val="aa"/>
                <w:rFonts w:ascii="Arial Armenian" w:hAnsi="Arial Armenian"/>
                <w:sz w:val="12"/>
                <w:szCs w:val="12"/>
              </w:rPr>
              <w:t xml:space="preserve"> </w:t>
            </w:r>
            <w:r w:rsidRPr="00287E9D">
              <w:rPr>
                <w:rStyle w:val="aa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87E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B428F9" w:rsidRPr="00287E9D" w:rsidTr="00B428F9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87E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B428F9" w:rsidRPr="00287E9D" w:rsidTr="00B428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287E9D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B428F9" w:rsidRPr="00287E9D" w:rsidTr="00B428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87E9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 xml:space="preserve"> ý³ùëÇ ³å³ñ³ï ÷á÷áË³ñÏÙ³Ý ÃáõÛÉïíáõÃÛ³Ùµ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150.000,0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150.000,0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>Ֆաքսի ապարատ Fax Panasonic KX FP 711, կամ համրժեքը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>Ֆաքսի ապարատ Fax Panasonic KX FP 711, կամ համրժեքը</w:t>
            </w:r>
          </w:p>
        </w:tc>
      </w:tr>
      <w:tr w:rsidR="00B428F9" w:rsidRPr="00287E9D" w:rsidTr="00B428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87E9D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 xml:space="preserve"> ³ÉÏ³ÉÇ³Ï³Ý Ù³ñïÏáóÝ»ñ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175.000,0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175.000,0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>Էլ. մարտկոց JMNN4023AR Motorola CP344 ռադիոկայանի համար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>Էլ. մարտկոց JMNN4023AR Motorola CP344 ռադիոկայանի համար</w:t>
            </w:r>
          </w:p>
        </w:tc>
      </w:tr>
      <w:tr w:rsidR="00B428F9" w:rsidRPr="00287E9D" w:rsidTr="00B428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87E9D">
              <w:rPr>
                <w:rFonts w:ascii="GHEA Grapalat" w:hAnsi="GHEA Grapalat" w:cs="Arial"/>
                <w:sz w:val="18"/>
                <w:szCs w:val="18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 xml:space="preserve"> ³ÉÏ³ÉÇ³Ï³Ý Ù³ñïÏáóÝ»ñ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175.000,0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175.000,0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>Էլ. մարտկոց PMNN4071AR Motorola MP300 ռադիոկայանի համար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>Էլ. մարտկոց PMNN4071AR Motorola MP300 ռադիոկայանի համար</w:t>
            </w:r>
          </w:p>
        </w:tc>
      </w:tr>
      <w:tr w:rsidR="00B428F9" w:rsidRPr="00287E9D" w:rsidTr="00B428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87E9D">
              <w:rPr>
                <w:rFonts w:ascii="GHEA Grapalat" w:hAnsi="GHEA Grapalat" w:cs="Arial"/>
                <w:sz w:val="18"/>
                <w:szCs w:val="18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 xml:space="preserve"> ³ÉÏ³ÉÇ³Ï³Ý Ù³ñïÏáóÝ»ñ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175.000,0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175.000,0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>Էլ. մարտկոց PMNN4018A Motorola P040/080 ռադիոկայանի համար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>Էլ. մարտկոց PMNN4018A Motorola P040/080 ռադիոկայանի համար</w:t>
            </w:r>
          </w:p>
        </w:tc>
      </w:tr>
      <w:tr w:rsidR="00B428F9" w:rsidRPr="00287E9D" w:rsidTr="00B428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87E9D"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 xml:space="preserve"> ³ÉÏ³ÉÇ³Ï³Ý Ù³ñïÏáóÝ»ñ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175.000,0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175.000,0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>Էլ. մարտկոց Kenwood KNB-29N Kenwood TK-3207 ռադիոկայանի համար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>Էլ. մարտկոց Kenwood KNB-29N Kenwood TK-3207 ռադիոկայանի համար</w:t>
            </w:r>
          </w:p>
        </w:tc>
      </w:tr>
      <w:tr w:rsidR="00B428F9" w:rsidRPr="00287E9D" w:rsidTr="00B428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87E9D">
              <w:rPr>
                <w:rFonts w:ascii="GHEA Grapalat" w:hAnsi="GHEA Grapalat" w:cs="Arial"/>
                <w:sz w:val="18"/>
                <w:szCs w:val="18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color w:val="FF000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FF0000"/>
                <w:sz w:val="14"/>
                <w:szCs w:val="14"/>
              </w:rPr>
              <w:t xml:space="preserve"> ÝÇÏ»É-Ï³¹ÙÇáõÙ³ÛÇÝ Ïáõï³ÏÇãÝ»ñ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color w:val="FF000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FF0000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color w:val="FF0000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color w:val="FF0000"/>
                <w:sz w:val="16"/>
                <w:szCs w:val="16"/>
              </w:rPr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color w:val="FF0000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color w:val="FF0000"/>
                <w:sz w:val="16"/>
                <w:szCs w:val="16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color w:val="FF000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FF0000"/>
                <w:sz w:val="14"/>
                <w:szCs w:val="14"/>
              </w:rPr>
              <w:t>8.910.000,0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color w:val="FF000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FF0000"/>
                <w:sz w:val="14"/>
                <w:szCs w:val="14"/>
              </w:rPr>
              <w:t>8.910.000,0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մարտկոց /9v, 6LR61/ Durasell կամ Energizer, DUR 9V KX1, տիպը ալկալիական, քիմ. Բաղադրությունը ալկալի-մագնեզիումի երկօքսիդ, տարողությունը 580 mAh ոչ պակաս, քաշը 45 գրամ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մարտկոց /9v, 6LR61/ Durasell կամ Energizer, DUR 9V KX1, տիպը ալկալիական, քիմ. Բաղադրությունը ալկալի-մագնեզիումի երկօքսիդ, տարողությունը 580 mAh ոչ պակաս, քաշը 45 գրամ </w:t>
            </w:r>
          </w:p>
        </w:tc>
      </w:tr>
      <w:tr w:rsidR="00B428F9" w:rsidRPr="00287E9D" w:rsidTr="00B428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87E9D">
              <w:rPr>
                <w:rFonts w:ascii="GHEA Grapalat" w:hAnsi="GHEA Grapalat" w:cs="Arial"/>
                <w:sz w:val="18"/>
                <w:szCs w:val="18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color w:val="FF000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FF0000"/>
                <w:sz w:val="14"/>
                <w:szCs w:val="14"/>
              </w:rPr>
              <w:t xml:space="preserve"> »ñÏ³Ã-ÝÇÏ»É³ÛÇÝ Ïáõï³ÏÇãÝ»ñ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color w:val="FF000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FF0000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color w:val="FF0000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color w:val="FF0000"/>
                <w:sz w:val="16"/>
                <w:szCs w:val="16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color w:val="FF0000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color w:val="FF0000"/>
                <w:sz w:val="16"/>
                <w:szCs w:val="16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color w:val="FF000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FF0000"/>
                <w:sz w:val="14"/>
                <w:szCs w:val="14"/>
              </w:rPr>
              <w:t>900.000,0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color w:val="FF000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FF0000"/>
                <w:sz w:val="14"/>
                <w:szCs w:val="14"/>
              </w:rPr>
              <w:t>900.000,0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մարտկոց /1,5v, LR-14/ Durasell, DUR C KX2 1,5v LR14, տիպը ալկալիական, քիմ. Բաղադրությունը ալկալի-մագնեզիումի երկօքսիդ, տարողությունը 7000 mAh ոչ պակաս, քաշը 69 գրամ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մարտկոց /1,5v, LR-14/ Durasell, DUR C KX2 1,5v LR14, տիպը ալկալիական, քիմ. Բաղադրությունը ալկալի-մագնեզիումի երկօքսիդ, տարողությունը 7000 mAh ոչ պակաս, քաշը 69 գրամ  </w:t>
            </w:r>
          </w:p>
        </w:tc>
      </w:tr>
      <w:tr w:rsidR="00B428F9" w:rsidRPr="00287E9D" w:rsidTr="00B428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87E9D">
              <w:rPr>
                <w:rFonts w:ascii="GHEA Grapalat" w:hAnsi="GHEA Grapalat" w:cs="Arial"/>
                <w:sz w:val="18"/>
                <w:szCs w:val="18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color w:val="FF000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FF0000"/>
                <w:sz w:val="14"/>
                <w:szCs w:val="14"/>
              </w:rPr>
              <w:t xml:space="preserve"> ÉÇÃÇáõÙ³ÛÇÝ Ïáõï³ÏÇãÝ»ñ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color w:val="FF000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FF0000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color w:val="FF0000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color w:val="FF0000"/>
                <w:sz w:val="16"/>
                <w:szCs w:val="16"/>
              </w:rPr>
              <w:t>250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color w:val="FF0000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color w:val="FF0000"/>
                <w:sz w:val="16"/>
                <w:szCs w:val="16"/>
              </w:rPr>
              <w:t>250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color w:val="FF000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FF0000"/>
                <w:sz w:val="14"/>
                <w:szCs w:val="14"/>
              </w:rPr>
              <w:t>1.095.500,0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color w:val="FF000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FF0000"/>
                <w:sz w:val="14"/>
                <w:szCs w:val="14"/>
              </w:rPr>
              <w:t>1.095.500,0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լիցքավորվող մարտկոց Durasell կամ նույնին համարժեք /1,2v, AA 2700 ամպեր/, DUR Recharge 2A 2400 mAh, քիմ. Բաղադրությունը նիկել-մետաղ-հիդրիդ, տարողությունը 2400 mAh ոչ պակաս, քաշը 28 գրամ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լիցքավորվող մարտկոց Durasell կամ նույնին համարժեք /1,2v, AA 2700 ամպեր/, DUR Recharge 2A 2400 mAh, քիմ. Բաղադրությունը նիկել-մետաղ-հիդրիդ, տարողությունը 2400 mAh ոչ պակաս, քաշը 28 գրամ </w:t>
            </w:r>
          </w:p>
        </w:tc>
      </w:tr>
      <w:tr w:rsidR="00B428F9" w:rsidRPr="00287E9D" w:rsidTr="00B428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87E9D">
              <w:rPr>
                <w:rFonts w:ascii="GHEA Grapalat" w:hAnsi="GHEA Grapalat" w:cs="Arial"/>
                <w:sz w:val="18"/>
                <w:szCs w:val="18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 xml:space="preserve"> é³¹Çáë³ñù»ñ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225.000,0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225.000,0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>Ռադիո լամպ ГУ-5Б ВЯЗ-20М ռադիոկայանի համար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>Ռադիո լամպ ГУ-5Б ВЯЗ-20М ռադիոկայանի համար</w:t>
            </w:r>
          </w:p>
        </w:tc>
      </w:tr>
      <w:tr w:rsidR="00B428F9" w:rsidRPr="00287E9D" w:rsidTr="00B428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87E9D">
              <w:rPr>
                <w:rFonts w:ascii="GHEA Grapalat" w:hAnsi="GHEA Grapalat" w:cs="Arial"/>
                <w:sz w:val="18"/>
                <w:szCs w:val="18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 xml:space="preserve"> é³¹Çáë³ñù»ñ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150.000,0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150.000,0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>Ռադիո լամպ ГУ-81М ВЯЗ-20М ռադիոկայանի համար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>Ռադիո լամպ ГУ-81М ВЯЗ-20М ռադիոկայանի համար</w:t>
            </w:r>
          </w:p>
        </w:tc>
      </w:tr>
      <w:tr w:rsidR="00B428F9" w:rsidRPr="00287E9D" w:rsidTr="00B428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87E9D">
              <w:rPr>
                <w:rFonts w:ascii="GHEA Grapalat" w:hAnsi="GHEA Grapalat" w:cs="Arial"/>
                <w:sz w:val="18"/>
                <w:szCs w:val="18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 xml:space="preserve"> é³¹Çáë³ñù»ñ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30.000,0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30.000,0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>Ռադիո լամպ ГУ-50 ВЯЗ-20М ռադիոկայանի համար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>Ռադիո լամպ ГУ-50 ВЯЗ-20М ռադիոկայանի համար</w:t>
            </w:r>
          </w:p>
        </w:tc>
      </w:tr>
      <w:tr w:rsidR="00B428F9" w:rsidRPr="00287E9D" w:rsidTr="00B428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87E9D">
              <w:rPr>
                <w:rFonts w:ascii="GHEA Grapalat" w:hAnsi="GHEA Grapalat" w:cs="Arial"/>
                <w:sz w:val="18"/>
                <w:szCs w:val="18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 xml:space="preserve"> é³¹Çáë³ñù»ñ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10.500,0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10.500,0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Ռադիոհաճախականային մալուխ RG58, 1 մետր </w:t>
            </w: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 xml:space="preserve">երկարությամբ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 xml:space="preserve">Ռադիոհաճախականային մալուխ RG58, 1 մետր </w:t>
            </w: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 xml:space="preserve">երկարությամբ  </w:t>
            </w:r>
          </w:p>
        </w:tc>
      </w:tr>
      <w:tr w:rsidR="00B428F9" w:rsidRPr="00287E9D" w:rsidTr="00B428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87E9D">
              <w:rPr>
                <w:rFonts w:ascii="GHEA Grapalat" w:hAnsi="GHEA Grapalat" w:cs="Arial"/>
                <w:sz w:val="18"/>
                <w:szCs w:val="18"/>
              </w:rPr>
              <w:lastRenderedPageBreak/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 xml:space="preserve"> é³¹Çáë³ñù»ñ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25.500,0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25.500,0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Ռադիոհաճախականային մալուխ մալուխ RG213, 1 մետր երկարությամբ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Ռադիոհաճախականային մալուխ մալուխ RG213, 1 մետր երկարությամբ  </w:t>
            </w:r>
          </w:p>
        </w:tc>
      </w:tr>
      <w:tr w:rsidR="00B428F9" w:rsidRPr="00287E9D" w:rsidTr="00B428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87E9D">
              <w:rPr>
                <w:rFonts w:ascii="GHEA Grapalat" w:hAnsi="GHEA Grapalat" w:cs="Arial"/>
                <w:sz w:val="18"/>
                <w:szCs w:val="18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 xml:space="preserve"> é³¹Çáë³ñù»ñ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sz w:val="16"/>
                <w:szCs w:val="16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7.500,0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sz w:val="14"/>
                <w:szCs w:val="14"/>
              </w:rPr>
              <w:t>7.500,0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Ռադիոհաճախականային մալուխ մալուխ RG6, 1 մետր երկարությամբ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8F9" w:rsidRPr="00287E9D" w:rsidRDefault="00B428F9" w:rsidP="00B428F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Ռադիոհաճախականային մալուխ մալուխ RG6, 1 մետր երկարությամբ  </w:t>
            </w:r>
          </w:p>
        </w:tc>
      </w:tr>
      <w:tr w:rsidR="00B428F9" w:rsidRPr="00287E9D" w:rsidTr="00B428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87E9D">
              <w:rPr>
                <w:rFonts w:ascii="GHEA Grapalat" w:hAnsi="GHEA Grapalat" w:cs="Arial"/>
                <w:sz w:val="18"/>
                <w:szCs w:val="18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color w:val="00B0F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00B0F0"/>
                <w:sz w:val="14"/>
                <w:szCs w:val="14"/>
              </w:rPr>
              <w:t xml:space="preserve"> ë³éÝ³ñ³ÝÝ»ñ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color w:val="00B0F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00B0F0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color w:val="00B0F0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color w:val="00B0F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color w:val="00B0F0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color w:val="00B0F0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color w:val="00B0F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00B0F0"/>
                <w:sz w:val="14"/>
                <w:szCs w:val="14"/>
              </w:rPr>
              <w:t>860.000,0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color w:val="00B0F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00B0F0"/>
                <w:sz w:val="14"/>
                <w:szCs w:val="14"/>
              </w:rPr>
              <w:t>860.000,0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jc w:val="both"/>
              <w:rPr>
                <w:rFonts w:ascii="Sylfaen" w:hAnsi="Sylfaen" w:cs="Calibri"/>
                <w:color w:val="000000"/>
                <w:sz w:val="12"/>
                <w:szCs w:val="12"/>
              </w:rPr>
            </w:pP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t>Սառնարան- պահարան, 2017թ-ի արտադրության, աշխատանքային տարողությունը ոչ պակաս 800լ-ից, ջերմային ռեժիմը +2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  <w:vertAlign w:val="superscript"/>
              </w:rPr>
              <w:t>0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t>-C մինչև +6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  <w:vertAlign w:val="superscript"/>
              </w:rPr>
              <w:t xml:space="preserve">0 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t>C դրական ռեժիմով, կոմպրեսատորի տեսակը ASPERA կամ համարժեք, հզարությունը 0.75 կվտ-ից ոչ պակաս: Հոսանքի տեսակը միաֆազ 220վտ: սառնարան- պահարանի դռան երեսապատվածքը ամբողջովին մետաղական թիթեղից: Սառնարանը ամբողջովին ներկված է սպիտակ գույնի սննդային և պոլիմերային ներկով: Մատակարարվող ապրանքի երաշխիքային ժամկետը 1 տարի: Գործարկումը թողարկումից հետո կամ համարժեք:    Երաշխիքային ժամկետը առնվազն 1 տարի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28F9" w:rsidRPr="00287E9D" w:rsidRDefault="00B428F9" w:rsidP="00B428F9">
            <w:pPr>
              <w:jc w:val="both"/>
              <w:rPr>
                <w:rFonts w:ascii="Sylfaen" w:hAnsi="Sylfaen" w:cs="Calibri"/>
                <w:color w:val="000000"/>
                <w:sz w:val="12"/>
                <w:szCs w:val="12"/>
              </w:rPr>
            </w:pP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t>Սառնարան- պահարան, 2017թ-ի արտադրության, աշխատանքային տարողությունը ոչ պակաս 800լ-ից, ջերմային ռեժիմը +2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  <w:vertAlign w:val="superscript"/>
              </w:rPr>
              <w:t>0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t>-C մինչև +6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  <w:vertAlign w:val="superscript"/>
              </w:rPr>
              <w:t xml:space="preserve">0 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t>C դրական ռեժիմով, կոմպրեսատորի տեսակը ASPERA կամ համարժեք, հզարությունը 0.75 կվտ-ից ոչ պակաս: Հոսանքի տեսակը միաֆազ 220վտ: սառնարան- պահարանի դռան երեսապատվածքը ամբողջովին մետաղական թիթեղից: Սառնարանը ամբողջովին ներկված է սպիտակ գույնի սննդային և պոլիմերային ներկով: Մատակարարվող ապրանքի երաշխիքային ժամկետը 1 տարի: Գործարկումը թողարկումից հետո կամ համարժեք:    Երաշխիքային ժամկետը առնվազն 1 տարի</w:t>
            </w:r>
          </w:p>
        </w:tc>
      </w:tr>
      <w:tr w:rsidR="00B428F9" w:rsidRPr="00287E9D" w:rsidTr="00B428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87E9D">
              <w:rPr>
                <w:rFonts w:ascii="GHEA Grapalat" w:hAnsi="GHEA Grapalat" w:cs="Arial"/>
                <w:sz w:val="18"/>
                <w:szCs w:val="18"/>
              </w:rPr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color w:val="00B0F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00B0F0"/>
                <w:sz w:val="14"/>
                <w:szCs w:val="14"/>
              </w:rPr>
              <w:t xml:space="preserve"> ¿É»Ïïñ³ç»ñÙ³ÛÇÝ ï»ËÝÇÏ³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color w:val="00B0F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00B0F0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color w:val="00B0F0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color w:val="00B0F0"/>
                <w:sz w:val="16"/>
                <w:szCs w:val="16"/>
              </w:rPr>
              <w:t>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color w:val="00B0F0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color w:val="00B0F0"/>
                <w:sz w:val="16"/>
                <w:szCs w:val="16"/>
              </w:rPr>
              <w:t>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color w:val="00B0F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00B0F0"/>
                <w:sz w:val="14"/>
                <w:szCs w:val="14"/>
              </w:rPr>
              <w:t>2.940.000,0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color w:val="00B0F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00B0F0"/>
                <w:sz w:val="14"/>
                <w:szCs w:val="14"/>
              </w:rPr>
              <w:t>2.940.000,0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jc w:val="both"/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r w:rsidRPr="00287E9D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  <w:t xml:space="preserve">Էլեկտրասալոջախ: 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t>Էլեկտրագլխակալի տիպերը` թուջե, խողովակավոր էլեկտրատաքացուցիչով, դրոշմած հրակե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softHyphen/>
              <w:t>րա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softHyphen/>
              <w:t>մի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softHyphen/>
              <w:t>կական, 4 գլխակալներով, հզորության սահուն կամ աստիճանական կարգավորմամբ, միաժամա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softHyphen/>
              <w:t>նակյա ծախսվող հզորությունը`  8կՎտ-ից ոչ ավել, 50Հց հաճախականու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softHyphen/>
              <w:t>թյամբ, փո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softHyphen/>
              <w:t>փո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softHyphen/>
              <w:t>խական միաֆազ 220Վ և եռաֆազ 380/220Վ լարման համար, ПЭ -051 կամ ПЭСМ– 4 մակնի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softHyphen/>
              <w:t xml:space="preserve">շի, ԳՕՍՏ 14919-83, անվտանգությունը` ըստ ՀՀ կառավարության 2005թ. փետրվարի 3-ի N 150-Ն որոշմամբ հաստատված «Ցածր լարման էլեկտրասարքավորումներին ներկայացվող պահանջների տեխնիկական կանոնակարգի» և ԳՕՍՏ 27570.0-88, ԳՕՍՏ 27570.14-88 կամ համարժեք: </w:t>
            </w:r>
            <w:r w:rsidRPr="00287E9D">
              <w:rPr>
                <w:rFonts w:cs="Calibri"/>
                <w:color w:val="000000"/>
                <w:sz w:val="12"/>
                <w:szCs w:val="12"/>
              </w:rPr>
              <w:t xml:space="preserve">Úáõñ³ù³ÝãÛáõñ ÙÇ³íáñ å»ïù ¿ ÉÇÝÇ ·áñÍ³ñ³Ý³ÛÇÝ Ïáßï ÷³Ã»Ã³íáñÙ³Ùµ: ÂáÕ³ñÏÙ³Ý ·áñÍ³ñÏÙ³Ý ³ßË³ï³ÝùÝ»ñÁ Çñ³Ï³Ý³óíáõÙ ¿ Ù³ï³Ï³ñ³ñÇ áõÅ»ñáí: Ø³ï³Ï³ñ³ñí³Í ³åñ³ÝùÇ »ñ³ßËÇù³ÛÇÝ Å³ÙÏ»ïÁ Ù»Ï ï³ñÇ ÃáÕ³ñÏáõÙ ·áñÍ³ñÏáõÙÇó Ñ»ïá 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t>կամ համարժեք: Երաշխիքային ժամկետը առնվազն 1 տարի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28F9" w:rsidRPr="00287E9D" w:rsidRDefault="00B428F9" w:rsidP="00B428F9">
            <w:pPr>
              <w:jc w:val="both"/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r w:rsidRPr="00287E9D"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  <w:t xml:space="preserve">Էլեկտրասալոջախ: 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t>Էլեկտրագլխակալի տիպերը` թուջե, խողովակավոր էլեկտրատաքացուցիչով, դրոշմած հրակե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softHyphen/>
              <w:t>րա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softHyphen/>
              <w:t>մի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softHyphen/>
              <w:t>կական, 4 գլխակալներով, հզորության սահուն կամ աստիճանական կարգավորմամբ, միաժամա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softHyphen/>
              <w:t>նակյա ծախսվող հզորությունը`  8կՎտ-ից ոչ ավել, 50Հց հաճախականու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softHyphen/>
              <w:t>թյամբ, փո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softHyphen/>
              <w:t>փո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softHyphen/>
              <w:t>խական միաֆազ 220Վ և եռաֆազ 380/220Վ լարման համար, ПЭ -051 կամ ПЭСМ– 4 մակնի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softHyphen/>
              <w:t xml:space="preserve">շի, ԳՕՍՏ 14919-83, անվտանգությունը` ըստ ՀՀ կառավարության 2005թ. փետրվարի 3-ի N 150-Ն որոշմամբ հաստատված «Ցածր լարման էլեկտրասարքավորումներին ներկայացվող պահանջների տեխնիկական կանոնակարգի» և ԳՕՍՏ 27570.0-88, ԳՕՍՏ 27570.14-88 կամ համարժեք: </w:t>
            </w:r>
            <w:r w:rsidRPr="00287E9D">
              <w:rPr>
                <w:rFonts w:cs="Calibri"/>
                <w:color w:val="000000"/>
                <w:sz w:val="12"/>
                <w:szCs w:val="12"/>
              </w:rPr>
              <w:t xml:space="preserve">Úáõñ³ù³ÝãÛáõñ ÙÇ³íáñ å»ïù ¿ ÉÇÝÇ ·áñÍ³ñ³Ý³ÛÇÝ Ïáßï ÷³Ã»Ã³íáñÙ³Ùµ: ÂáÕ³ñÏÙ³Ý ·áñÍ³ñÏÙ³Ý ³ßË³ï³ÝùÝ»ñÁ Çñ³Ï³Ý³óíáõÙ ¿ Ù³ï³Ï³ñ³ñÇ áõÅ»ñáí: Ø³ï³Ï³ñ³ñí³Í ³åñ³ÝùÇ »ñ³ßËÇù³ÛÇÝ Å³ÙÏ»ïÁ Ù»Ï ï³ñÇ ÃáÕ³ñÏáõÙ ·áñÍ³ñÏáõÙÇó Ñ»ïá </w:t>
            </w:r>
            <w:r w:rsidRPr="00287E9D">
              <w:rPr>
                <w:rFonts w:ascii="Sylfaen" w:hAnsi="Sylfaen" w:cs="Calibri"/>
                <w:color w:val="000000"/>
                <w:sz w:val="12"/>
                <w:szCs w:val="12"/>
              </w:rPr>
              <w:t>կամ համարժեք: Երաշխիքային ժամկետը առնվազն 1 տարի</w:t>
            </w:r>
          </w:p>
        </w:tc>
      </w:tr>
      <w:tr w:rsidR="00B428F9" w:rsidRPr="00287E9D" w:rsidTr="00B428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287E9D">
              <w:rPr>
                <w:rFonts w:ascii="GHEA Grapalat" w:hAnsi="GHEA Grapalat" w:cs="Arial"/>
                <w:sz w:val="18"/>
                <w:szCs w:val="18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color w:val="00B0F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00B0F0"/>
                <w:sz w:val="14"/>
                <w:szCs w:val="14"/>
              </w:rPr>
              <w:t xml:space="preserve"> ¿É»Ïïñ³Ï³Ý ç»éáóÝ»ñ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Arial Armenian" w:hAnsi="Arial Armenian" w:cs="Calibri"/>
                <w:color w:val="00B0F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00B0F0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color w:val="00B0F0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color w:val="00B0F0"/>
                <w:sz w:val="16"/>
                <w:szCs w:val="16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 w:cs="Calibri"/>
                <w:color w:val="00B0F0"/>
                <w:sz w:val="16"/>
                <w:szCs w:val="16"/>
              </w:rPr>
            </w:pPr>
            <w:r w:rsidRPr="00287E9D">
              <w:rPr>
                <w:rFonts w:ascii="Arial Armenian" w:hAnsi="Arial Armenian" w:cs="Calibri"/>
                <w:color w:val="00B0F0"/>
                <w:sz w:val="16"/>
                <w:szCs w:val="16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color w:val="00B0F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00B0F0"/>
                <w:sz w:val="14"/>
                <w:szCs w:val="14"/>
              </w:rPr>
              <w:t>1.200.000,0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>
            <w:pPr>
              <w:jc w:val="center"/>
              <w:rPr>
                <w:rFonts w:ascii="Arial Armenian" w:hAnsi="Arial Armenian" w:cs="Calibri"/>
                <w:color w:val="00B0F0"/>
                <w:sz w:val="14"/>
                <w:szCs w:val="14"/>
              </w:rPr>
            </w:pPr>
            <w:r w:rsidRPr="00287E9D">
              <w:rPr>
                <w:rFonts w:ascii="Arial Armenian" w:hAnsi="Arial Armenian" w:cs="Calibri"/>
                <w:color w:val="00B0F0"/>
                <w:sz w:val="14"/>
                <w:szCs w:val="14"/>
              </w:rPr>
              <w:t>1.200.000,0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rPr>
                <w:rFonts w:ascii="Sylfaen" w:hAnsi="Sylfaen" w:cs="Calibri"/>
                <w:color w:val="00B0F0"/>
                <w:sz w:val="12"/>
                <w:szCs w:val="12"/>
              </w:rPr>
            </w:pP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Հզորությունը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220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վտ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+-10%, 50-60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Հց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էներգիայի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սպառումը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5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վտ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>-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ց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,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շփման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ամպլիտուդա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-400 C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մինչև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+ 500 C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ճշգրտության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+-1 C,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ուշացման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թույլատրելի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ժամանակը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3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րոպե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,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ջերմաստիճանի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կորեկցիայի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+- 50 C,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հալեցման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ժամանակամիջոցը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0-99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կարգաորոշող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րոպե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,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տագնապային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կարկավորման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lastRenderedPageBreak/>
              <w:t>ամպլիտուդան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/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ջերմաստիճանի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նորմայից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բարձր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100 C-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տագնապային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անջատումից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սուլոց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և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LED-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ի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գունավոր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դիոդի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առկայությամբ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/,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կոմպրեսատորի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արտադրողականության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կարողությունը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մինչև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25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Ա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>-220-240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վ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,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հալեցման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արտադրողականության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կարողությունը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10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Ա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220-240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վ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,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սենսորներ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/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զգայարան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/ NTC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զոնդ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,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պաշտպանիչ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կապար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կամ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համարժեք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28F9" w:rsidRPr="00287E9D" w:rsidRDefault="00B428F9" w:rsidP="00B428F9">
            <w:pPr>
              <w:rPr>
                <w:rFonts w:ascii="Sylfaen" w:hAnsi="Sylfaen" w:cs="Calibri"/>
                <w:color w:val="00B0F0"/>
                <w:sz w:val="12"/>
                <w:szCs w:val="12"/>
              </w:rPr>
            </w:pP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lastRenderedPageBreak/>
              <w:t>Հզորությունը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220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վտ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+-10%, 50-60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Հց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էներգիայի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սպառումը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5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վտ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>-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ց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,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շփման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ամպլիտուդա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-400 C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մինչև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+ 500 C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ճշգրտության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+-1 C,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ուշացման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թույլատրելի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ժամանակը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3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րոպե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,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ջերմաստիճանի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կորեկցիայի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+- 50 C,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հալեցման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ժամանակամիջոցը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0-99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կարգաորոշող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րոպե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,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տագնապային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lastRenderedPageBreak/>
              <w:t>կարկավորման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ամպլիտուդան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/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ջերմաստիճանի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նորմայից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բարձր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100 C-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տագնապային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անջատումից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սուլոց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և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LED-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ի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գունավոր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դիոդի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առկայությամբ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/,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կոմպրեսատորի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արտադրողականության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կարողությունը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մինչև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25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Ա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>-220-240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վ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,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հալեցման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արտադրողականության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կարողությունը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10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Ա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220-240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վ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,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սենսորներ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/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զգայարան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/ NTC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զոնդ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,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պաշտպանիչ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կապար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կամ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 </w:t>
            </w:r>
            <w:r w:rsidRPr="00287E9D">
              <w:rPr>
                <w:rFonts w:ascii="Sylfaen" w:hAnsi="Sylfaen" w:cs="Calibri"/>
                <w:color w:val="00B0F0"/>
                <w:sz w:val="12"/>
                <w:szCs w:val="12"/>
              </w:rPr>
              <w:t>համարժեք</w:t>
            </w:r>
            <w:r w:rsidRPr="00287E9D">
              <w:rPr>
                <w:rFonts w:ascii="Arial Armenian" w:hAnsi="Arial Armenian" w:cs="Calibri"/>
                <w:color w:val="00B0F0"/>
                <w:sz w:val="12"/>
                <w:szCs w:val="12"/>
              </w:rPr>
              <w:t xml:space="preserve">:  </w:t>
            </w:r>
          </w:p>
        </w:tc>
      </w:tr>
      <w:tr w:rsidR="00B428F9" w:rsidRPr="00287E9D" w:rsidTr="00B428F9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428F9" w:rsidRPr="00287E9D" w:rsidRDefault="00B428F9" w:rsidP="00B428F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B428F9" w:rsidRPr="00287E9D" w:rsidTr="00B428F9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287E9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B428F9" w:rsidRPr="00287E9D" w:rsidTr="00B428F9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428F9" w:rsidRPr="00287E9D" w:rsidRDefault="00B428F9" w:rsidP="00B428F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B428F9" w:rsidRPr="00287E9D" w:rsidTr="00B428F9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87E9D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287E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287E9D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287E9D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287E9D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287E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287E9D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287E9D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287E9D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287E9D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B428F9" w:rsidRPr="00287E9D" w:rsidTr="00B428F9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B428F9" w:rsidRPr="00287E9D" w:rsidTr="00B428F9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B428F9" w:rsidRPr="00287E9D" w:rsidTr="00B428F9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B428F9" w:rsidRPr="00287E9D" w:rsidTr="00B428F9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287E9D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287E9D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287E9D">
              <w:rPr>
                <w:rFonts w:ascii="Arial Armenian" w:hAnsi="Arial Armenian"/>
                <w:b/>
                <w:sz w:val="16"/>
                <w:szCs w:val="16"/>
              </w:rPr>
              <w:t>16</w:t>
            </w:r>
            <w:r w:rsidRPr="00287E9D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287E9D">
              <w:rPr>
                <w:rFonts w:ascii="Arial Armenian" w:hAnsi="Arial Armenian"/>
                <w:b/>
                <w:sz w:val="16"/>
                <w:szCs w:val="16"/>
              </w:rPr>
              <w:t>02</w:t>
            </w:r>
            <w:r w:rsidRPr="00287E9D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287E9D">
              <w:rPr>
                <w:rFonts w:ascii="Arial Armenian" w:hAnsi="Arial Armenian"/>
                <w:b/>
                <w:sz w:val="16"/>
                <w:szCs w:val="16"/>
              </w:rPr>
              <w:t>7</w:t>
            </w:r>
            <w:r w:rsidRPr="00287E9D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B428F9" w:rsidRPr="00287E9D" w:rsidTr="00B428F9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287E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287E9D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287E9D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287E9D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287E9D">
              <w:rPr>
                <w:rStyle w:val="aa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287E9D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B428F9" w:rsidRPr="00287E9D" w:rsidTr="00B428F9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287E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287E9D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287E9D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287E9D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287E9D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B428F9" w:rsidRPr="00287E9D" w:rsidTr="00B428F9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B428F9" w:rsidRPr="00287E9D" w:rsidTr="00B428F9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428F9" w:rsidRPr="00287E9D" w:rsidRDefault="00B428F9" w:rsidP="00B428F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B428F9" w:rsidRPr="00287E9D" w:rsidTr="00B428F9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87E9D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287E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287E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87E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B428F9" w:rsidRPr="00287E9D" w:rsidTr="00B428F9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87E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87E9D">
              <w:rPr>
                <w:rStyle w:val="aa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B428F9" w:rsidRPr="00287E9D" w:rsidTr="00B428F9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87E9D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87E9D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87E9D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B428F9" w:rsidRPr="00287E9D" w:rsidTr="00B428F9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87E9D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87E9D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87E9D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287E9D">
              <w:rPr>
                <w:rStyle w:val="aa"/>
                <w:rFonts w:ascii="Arial Armenian" w:hAnsi="Arial Armenian"/>
                <w:sz w:val="12"/>
                <w:szCs w:val="12"/>
              </w:rPr>
              <w:t xml:space="preserve"> </w:t>
            </w:r>
            <w:r w:rsidRPr="00287E9D">
              <w:rPr>
                <w:rStyle w:val="aa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428F9" w:rsidRPr="00287E9D" w:rsidTr="00B428F9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28F9" w:rsidRPr="00287E9D" w:rsidTr="00B428F9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287E9D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287E9D">
              <w:rPr>
                <w:rFonts w:ascii="GHEA Grapalat" w:hAnsi="GHEA Grapalat"/>
                <w:sz w:val="14"/>
                <w:szCs w:val="14"/>
              </w:rPr>
              <w:t>Եթե</w:t>
            </w:r>
            <w:r w:rsidRPr="00287E9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287E9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287E9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287E9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</w:rPr>
              <w:t>են</w:t>
            </w:r>
            <w:r w:rsidRPr="00287E9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287E9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287E9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287E9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287E9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287E9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287E9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287E9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287E9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287E9D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B428F9" w:rsidRPr="00287E9D" w:rsidTr="00B428F9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428F9" w:rsidRPr="00287E9D" w:rsidRDefault="00B428F9" w:rsidP="00B428F9">
            <w:pPr>
              <w:widowControl w:val="0"/>
              <w:spacing w:line="276" w:lineRule="auto"/>
              <w:rPr>
                <w:rFonts w:ascii="Sylfaen" w:hAnsi="Sylfaen" w:cs="Sylfaen"/>
                <w:b/>
                <w:color w:val="FF0000"/>
                <w:sz w:val="16"/>
                <w:szCs w:val="16"/>
              </w:rPr>
            </w:pPr>
          </w:p>
        </w:tc>
      </w:tr>
      <w:tr w:rsidR="00B428F9" w:rsidRPr="00287E9D" w:rsidTr="00B428F9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287E9D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287E9D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287E9D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B428F9" w:rsidRPr="00287E9D" w:rsidTr="00B428F9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87E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87E9D">
              <w:rPr>
                <w:rFonts w:ascii="GHEA Grapalat" w:hAnsi="GHEA Grapalat"/>
                <w:b/>
                <w:sz w:val="12"/>
                <w:szCs w:val="12"/>
                <w:lang w:val="hy-AM"/>
              </w:rPr>
              <w:t>Գնահատման</w:t>
            </w:r>
            <w:r w:rsidRPr="00287E9D">
              <w:rPr>
                <w:rFonts w:ascii="Arial Armenian" w:hAnsi="Arial Armenian"/>
                <w:b/>
                <w:sz w:val="12"/>
                <w:szCs w:val="12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2"/>
                <w:szCs w:val="12"/>
                <w:lang w:val="hy-AM"/>
              </w:rPr>
              <w:t>արդյունքները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 xml:space="preserve"> (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բավարար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կամ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անբավարար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>)</w:t>
            </w:r>
          </w:p>
        </w:tc>
      </w:tr>
      <w:tr w:rsidR="00B428F9" w:rsidRPr="00287E9D" w:rsidTr="00B428F9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rPr>
                <w:rFonts w:ascii="Arial Armenian" w:hAnsi="Arial Armenian"/>
                <w:sz w:val="12"/>
                <w:szCs w:val="12"/>
              </w:rPr>
            </w:pP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Ծրարը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կազմելու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և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ներկա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յացնելու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խանութ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յունը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rPr>
                <w:rFonts w:ascii="Arial Armenian" w:hAnsi="Arial Armenian"/>
                <w:sz w:val="12"/>
                <w:szCs w:val="12"/>
              </w:rPr>
            </w:pP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Հրավեր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ով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հանջվող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փաստա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թղթերի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առկա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Առաջարկած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գնման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առարկայի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տեխնիկա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կան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հատկանիշ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ների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պատասխա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</w:pP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Մասնա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գիտա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կան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գոր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ծունեութ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287E9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</w:t>
            </w:r>
            <w:r w:rsidRPr="00287E9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287E9D">
              <w:rPr>
                <w:rFonts w:ascii="GHEA Grapalat" w:hAnsi="GHEA Grapalat"/>
                <w:b/>
                <w:sz w:val="12"/>
                <w:szCs w:val="12"/>
              </w:rPr>
              <w:t>Մասնա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գիտա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կան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փոր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ձառութ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Ֆինա</w:t>
            </w:r>
            <w:r w:rsidRPr="00287E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նսական</w:t>
            </w:r>
            <w:r w:rsidRPr="00287E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միջոցներ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287E9D">
              <w:rPr>
                <w:rFonts w:ascii="GHEA Grapalat" w:hAnsi="GHEA Grapalat"/>
                <w:b/>
                <w:sz w:val="12"/>
                <w:szCs w:val="12"/>
              </w:rPr>
              <w:t>Տեխնի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կական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միջոց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287E9D">
              <w:rPr>
                <w:rFonts w:ascii="GHEA Grapalat" w:hAnsi="GHEA Grapalat"/>
                <w:b/>
                <w:sz w:val="12"/>
                <w:szCs w:val="12"/>
              </w:rPr>
              <w:t>Աշխա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տանքա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յին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ռեսուրս</w:t>
            </w:r>
            <w:r w:rsidRPr="00287E9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Գնային</w:t>
            </w:r>
            <w:r w:rsidRPr="00287E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առաջարկ</w:t>
            </w:r>
          </w:p>
        </w:tc>
      </w:tr>
      <w:tr w:rsidR="00B428F9" w:rsidRPr="00287E9D" w:rsidTr="00B428F9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287E9D">
              <w:rPr>
                <w:rFonts w:ascii="GHEA Grapalat" w:hAnsi="GHEA Grapalat" w:cs="Calibri"/>
                <w:b/>
                <w:color w:val="FF0000"/>
                <w:sz w:val="14"/>
                <w:szCs w:val="14"/>
              </w:rPr>
              <w:t>Սմարթլայն</w:t>
            </w:r>
            <w:r w:rsidRPr="00287E9D">
              <w:rPr>
                <w:rFonts w:ascii="GHEA Grapalat" w:hAnsi="GHEA Grapalat" w:cs="Calibri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287E9D">
              <w:rPr>
                <w:rFonts w:ascii="GHEA Grapalat" w:hAnsi="GHEA Grapalat" w:cs="Calibri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8E7E03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ան</w:t>
            </w:r>
            <w:r w:rsidR="00B428F9"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B428F9" w:rsidRPr="00287E9D" w:rsidTr="00B428F9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287E9D">
              <w:rPr>
                <w:rFonts w:ascii="GHEA Grapalat" w:hAnsi="GHEA Grapalat" w:cs="Calibri"/>
                <w:b/>
                <w:color w:val="FF0000"/>
                <w:sz w:val="14"/>
                <w:szCs w:val="14"/>
              </w:rPr>
              <w:t>Տեխնո</w:t>
            </w:r>
            <w:r w:rsidRPr="00287E9D">
              <w:rPr>
                <w:rFonts w:ascii="GHEA Grapalat" w:hAnsi="GHEA Grapalat" w:cs="Calibri"/>
                <w:b/>
                <w:color w:val="FF0000"/>
                <w:sz w:val="14"/>
                <w:szCs w:val="14"/>
                <w:lang w:val="es-ES"/>
              </w:rPr>
              <w:t>-</w:t>
            </w:r>
            <w:r w:rsidRPr="00287E9D">
              <w:rPr>
                <w:rFonts w:ascii="GHEA Grapalat" w:hAnsi="GHEA Grapalat" w:cs="Calibri"/>
                <w:b/>
                <w:color w:val="FF0000"/>
                <w:sz w:val="14"/>
                <w:szCs w:val="14"/>
              </w:rPr>
              <w:t>Ար</w:t>
            </w:r>
            <w:r w:rsidRPr="00287E9D">
              <w:rPr>
                <w:rFonts w:ascii="GHEA Grapalat" w:hAnsi="GHEA Grapalat" w:cs="Calibri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287E9D">
              <w:rPr>
                <w:rFonts w:ascii="GHEA Grapalat" w:hAnsi="GHEA Grapalat" w:cs="Calibri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8E7E03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ան</w:t>
            </w:r>
            <w:r w:rsidR="00B428F9"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B428F9" w:rsidRPr="00287E9D" w:rsidTr="00B428F9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8E7E03" w:rsidP="00B428F9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287E9D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17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8E7E03" w:rsidP="00B428F9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287E9D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Քամ</w:t>
            </w:r>
            <w:r w:rsidRPr="00287E9D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287E9D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են</w:t>
            </w:r>
            <w:r w:rsidRPr="00287E9D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287E9D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Գո</w:t>
            </w:r>
            <w:r w:rsidRPr="00287E9D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287E9D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B428F9" w:rsidRPr="00287E9D" w:rsidTr="00B428F9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F70C25" w:rsidP="00B428F9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  <w:lang w:val="es-ES"/>
              </w:rPr>
              <w:t>9, 10 և 11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F70C25" w:rsidP="00B428F9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Էյչ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Գրուպ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8F9" w:rsidRPr="00287E9D" w:rsidRDefault="00B428F9" w:rsidP="00B428F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B428F9" w:rsidRPr="00287E9D" w:rsidTr="00B428F9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287E9D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 w:rsidRPr="00287E9D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287E9D"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 w:rsidRPr="00287E9D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287E9D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287E9D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287E9D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287E9D"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B428F9" w:rsidRPr="00287E9D" w:rsidTr="00B428F9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B428F9" w:rsidRPr="00287E9D" w:rsidRDefault="00B428F9" w:rsidP="00B428F9">
            <w:pPr>
              <w:pStyle w:val="a6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87E9D">
              <w:rPr>
                <w:rFonts w:ascii="GHEA Grapalat" w:hAnsi="GHEA Grapalat"/>
                <w:b/>
                <w:sz w:val="18"/>
                <w:szCs w:val="18"/>
                <w:lang w:val="es-ES"/>
              </w:rPr>
              <w:t>Հանձնաժողովը մերժել է.</w:t>
            </w:r>
          </w:p>
          <w:p w:rsidR="009D76E7" w:rsidRPr="00287E9D" w:rsidRDefault="009D76E7" w:rsidP="009D76E7">
            <w:pPr>
              <w:pStyle w:val="ac"/>
              <w:numPr>
                <w:ilvl w:val="0"/>
                <w:numId w:val="1"/>
              </w:num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287E9D">
              <w:rPr>
                <w:rFonts w:ascii="GHEA Grapalat" w:hAnsi="GHEA Grapalat" w:cs="Calibri"/>
                <w:b/>
                <w:sz w:val="16"/>
                <w:szCs w:val="16"/>
              </w:rPr>
              <w:t>Սմարթլայն</w:t>
            </w:r>
            <w:r w:rsidRPr="00287E9D">
              <w:rPr>
                <w:rFonts w:ascii="GHEA Grapalat" w:hAnsi="GHEA Grapalat" w:cs="Calibri"/>
                <w:b/>
                <w:sz w:val="16"/>
                <w:szCs w:val="16"/>
                <w:lang w:val="es-ES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ՍՊԸ-ի </w:t>
            </w:r>
            <w:r w:rsidR="008E7E03"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հայտը </w:t>
            </w:r>
            <w:r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t>հրավերով սահմանված կարգով հավելված 3.1-ը չշտկելու պատճառով,</w:t>
            </w:r>
          </w:p>
          <w:p w:rsidR="008E7E03" w:rsidRPr="00287E9D" w:rsidRDefault="009D76E7" w:rsidP="008E7E03">
            <w:pPr>
              <w:pStyle w:val="ac"/>
              <w:numPr>
                <w:ilvl w:val="0"/>
                <w:numId w:val="1"/>
              </w:num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Տեխնո-Ար ՍՊԸ–ի </w:t>
            </w:r>
            <w:r w:rsidR="008E7E03"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t>հայտը հրավերով սահմանված կարգով հավելված 3.1-ը չշտկելու պատճառով,</w:t>
            </w:r>
          </w:p>
          <w:p w:rsidR="008E7E03" w:rsidRPr="00287E9D" w:rsidRDefault="00B428F9" w:rsidP="008E7E03">
            <w:pPr>
              <w:pStyle w:val="ac"/>
              <w:numPr>
                <w:ilvl w:val="0"/>
                <w:numId w:val="1"/>
              </w:numPr>
              <w:jc w:val="both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lastRenderedPageBreak/>
              <w:t xml:space="preserve"> </w:t>
            </w:r>
            <w:r w:rsidR="008E7E03" w:rsidRPr="00287E9D">
              <w:rPr>
                <w:rFonts w:ascii="GHEA Grapalat" w:hAnsi="GHEA Grapalat"/>
                <w:b/>
                <w:sz w:val="16"/>
                <w:szCs w:val="16"/>
              </w:rPr>
              <w:t>Քամ</w:t>
            </w:r>
            <w:r w:rsidR="008E7E03"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="008E7E03" w:rsidRPr="00287E9D">
              <w:rPr>
                <w:rFonts w:ascii="GHEA Grapalat" w:hAnsi="GHEA Grapalat"/>
                <w:b/>
                <w:sz w:val="16"/>
                <w:szCs w:val="16"/>
              </w:rPr>
              <w:t>են</w:t>
            </w:r>
            <w:r w:rsidR="008E7E03"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="008E7E03" w:rsidRPr="00287E9D">
              <w:rPr>
                <w:rFonts w:ascii="GHEA Grapalat" w:hAnsi="GHEA Grapalat"/>
                <w:b/>
                <w:sz w:val="16"/>
                <w:szCs w:val="16"/>
              </w:rPr>
              <w:t>Գո</w:t>
            </w:r>
            <w:r w:rsidR="008E7E03"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="008E7E03" w:rsidRPr="00287E9D">
              <w:rPr>
                <w:rFonts w:ascii="GHEA Grapalat" w:hAnsi="GHEA Grapalat"/>
                <w:b/>
                <w:sz w:val="16"/>
                <w:szCs w:val="16"/>
              </w:rPr>
              <w:t>ՍՊԸ</w:t>
            </w:r>
            <w:r w:rsidR="008E7E03"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t>-</w:t>
            </w:r>
            <w:r w:rsidR="008E7E03" w:rsidRPr="00287E9D">
              <w:rPr>
                <w:rFonts w:ascii="GHEA Grapalat" w:hAnsi="GHEA Grapalat"/>
                <w:b/>
                <w:sz w:val="16"/>
                <w:szCs w:val="16"/>
              </w:rPr>
              <w:t>ի</w:t>
            </w:r>
            <w:r w:rsidR="008E7E03"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="008E7E03" w:rsidRPr="00287E9D">
              <w:rPr>
                <w:rFonts w:ascii="GHEA Grapalat" w:hAnsi="GHEA Grapalat"/>
                <w:b/>
                <w:sz w:val="16"/>
                <w:szCs w:val="16"/>
              </w:rPr>
              <w:t>հայտը</w:t>
            </w:r>
            <w:r w:rsidR="008E7E03"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 17 չափաբաժնի մասով` ինքնարժեքի և ԱԱՀ-ի հանրագումարը 2017թ-ի պետական բյուջեով սահմանված ֆինանսական հատկացումների չափը գերազանցելու պատճառով</w:t>
            </w:r>
            <w:r w:rsidR="00261E63"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t>,</w:t>
            </w:r>
          </w:p>
          <w:p w:rsidR="00B428F9" w:rsidRPr="00287E9D" w:rsidRDefault="008E7E03" w:rsidP="00F70C25">
            <w:pPr>
              <w:pStyle w:val="ac"/>
              <w:numPr>
                <w:ilvl w:val="0"/>
                <w:numId w:val="1"/>
              </w:numPr>
              <w:jc w:val="both"/>
              <w:rPr>
                <w:b/>
                <w:sz w:val="14"/>
                <w:szCs w:val="14"/>
                <w:lang w:val="es-ES"/>
              </w:rPr>
            </w:pPr>
            <w:r w:rsidRPr="00287E9D">
              <w:rPr>
                <w:rFonts w:ascii="GHEA Grapalat" w:hAnsi="GHEA Grapalat"/>
                <w:b/>
                <w:sz w:val="16"/>
                <w:szCs w:val="16"/>
              </w:rPr>
              <w:t>Էյչ</w:t>
            </w:r>
            <w:r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6"/>
                <w:szCs w:val="16"/>
              </w:rPr>
              <w:t>Գրուպ</w:t>
            </w:r>
            <w:r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6"/>
                <w:szCs w:val="16"/>
              </w:rPr>
              <w:t>ՍՊԸ</w:t>
            </w:r>
            <w:r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t>-</w:t>
            </w:r>
            <w:r w:rsidRPr="00287E9D">
              <w:rPr>
                <w:rFonts w:ascii="GHEA Grapalat" w:hAnsi="GHEA Grapalat"/>
                <w:b/>
                <w:sz w:val="16"/>
                <w:szCs w:val="16"/>
              </w:rPr>
              <w:t>ի</w:t>
            </w:r>
            <w:r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6"/>
                <w:szCs w:val="16"/>
              </w:rPr>
              <w:t>հայտը</w:t>
            </w:r>
            <w:r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 9 չափաբաժնի մասով` ինքնարժեքը, իսկ N 10 և 11 չափաբաժինները` ինքնարժեքների և ԱԱՀ-ների հանրագումարները 2017թ-ի պետական բյուջեով սահմանված ֆինանսական հատկացումների չափը գերազանցելու պատճառով:</w:t>
            </w:r>
          </w:p>
        </w:tc>
      </w:tr>
      <w:tr w:rsidR="00B428F9" w:rsidRPr="00287E9D" w:rsidTr="00B428F9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8F9" w:rsidRPr="00287E9D" w:rsidRDefault="00B428F9" w:rsidP="00B428F9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287E9D">
              <w:rPr>
                <w:b/>
                <w:sz w:val="14"/>
                <w:szCs w:val="14"/>
                <w:lang w:val="es-ES"/>
              </w:rPr>
              <w:lastRenderedPageBreak/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8F9" w:rsidRPr="00287E9D" w:rsidRDefault="00B428F9" w:rsidP="00261E63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 w:rsidRPr="00287E9D">
              <w:rPr>
                <w:b/>
                <w:sz w:val="14"/>
                <w:szCs w:val="14"/>
                <w:lang w:val="es-ES"/>
              </w:rPr>
              <w:t>21.0</w:t>
            </w:r>
            <w:r w:rsidR="00261E63" w:rsidRPr="00287E9D">
              <w:rPr>
                <w:b/>
                <w:sz w:val="14"/>
                <w:szCs w:val="14"/>
                <w:lang w:val="es-ES"/>
              </w:rPr>
              <w:t>3</w:t>
            </w:r>
            <w:r w:rsidRPr="00287E9D">
              <w:rPr>
                <w:b/>
                <w:sz w:val="14"/>
                <w:szCs w:val="14"/>
                <w:lang w:val="es-ES"/>
              </w:rPr>
              <w:t>.2017</w:t>
            </w:r>
            <w:r w:rsidRPr="00287E9D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B428F9" w:rsidRPr="00287E9D" w:rsidTr="00B428F9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8F9" w:rsidRPr="00287E9D" w:rsidRDefault="00B428F9" w:rsidP="00B428F9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287E9D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8F9" w:rsidRPr="00287E9D" w:rsidRDefault="00B428F9" w:rsidP="00B428F9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87E9D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8F9" w:rsidRPr="00287E9D" w:rsidRDefault="00B428F9" w:rsidP="00B428F9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87E9D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B428F9" w:rsidRPr="00287E9D" w:rsidTr="00B428F9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8F9" w:rsidRPr="00287E9D" w:rsidRDefault="00B428F9" w:rsidP="00B428F9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8F9" w:rsidRPr="00287E9D" w:rsidRDefault="00B428F9" w:rsidP="00261E63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 w:rsidRPr="00287E9D">
              <w:rPr>
                <w:b/>
                <w:sz w:val="14"/>
                <w:szCs w:val="14"/>
                <w:lang w:val="es-ES"/>
              </w:rPr>
              <w:t>22.0</w:t>
            </w:r>
            <w:r w:rsidR="00261E63" w:rsidRPr="00287E9D">
              <w:rPr>
                <w:b/>
                <w:sz w:val="14"/>
                <w:szCs w:val="14"/>
                <w:lang w:val="es-ES"/>
              </w:rPr>
              <w:t>3</w:t>
            </w:r>
            <w:r w:rsidRPr="00287E9D">
              <w:rPr>
                <w:b/>
                <w:sz w:val="14"/>
                <w:szCs w:val="14"/>
                <w:lang w:val="es-ES"/>
              </w:rPr>
              <w:t>.2017</w:t>
            </w:r>
            <w:r w:rsidRPr="00287E9D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8F9" w:rsidRPr="00287E9D" w:rsidRDefault="00B428F9" w:rsidP="00261E63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 w:rsidRPr="00287E9D">
              <w:rPr>
                <w:b/>
                <w:sz w:val="14"/>
                <w:szCs w:val="14"/>
                <w:lang w:val="es-ES"/>
              </w:rPr>
              <w:t>26.0</w:t>
            </w:r>
            <w:r w:rsidR="00261E63" w:rsidRPr="00287E9D">
              <w:rPr>
                <w:b/>
                <w:sz w:val="14"/>
                <w:szCs w:val="14"/>
                <w:lang w:val="es-ES"/>
              </w:rPr>
              <w:t>3</w:t>
            </w:r>
            <w:r w:rsidRPr="00287E9D">
              <w:rPr>
                <w:b/>
                <w:sz w:val="14"/>
                <w:szCs w:val="14"/>
                <w:lang w:val="es-ES"/>
              </w:rPr>
              <w:t>.2017</w:t>
            </w:r>
            <w:r w:rsidRPr="00287E9D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B428F9" w:rsidRPr="00287E9D" w:rsidTr="00B428F9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8F9" w:rsidRPr="00287E9D" w:rsidRDefault="00B428F9" w:rsidP="00B428F9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287E9D"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8F9" w:rsidRPr="00287E9D" w:rsidRDefault="00261E63" w:rsidP="00261E63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287E9D">
              <w:rPr>
                <w:b/>
                <w:sz w:val="14"/>
                <w:szCs w:val="14"/>
                <w:lang w:val="es-ES"/>
              </w:rPr>
              <w:t>28.03.2017</w:t>
            </w:r>
            <w:r w:rsidRPr="00287E9D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B428F9" w:rsidRPr="00287E9D" w:rsidTr="00B428F9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8F9" w:rsidRPr="00287E9D" w:rsidRDefault="00B428F9" w:rsidP="00B428F9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287E9D"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8F9" w:rsidRPr="00287E9D" w:rsidRDefault="00B428F9" w:rsidP="00261E63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287E9D">
              <w:rPr>
                <w:b/>
                <w:sz w:val="14"/>
                <w:szCs w:val="14"/>
                <w:lang w:val="es-ES"/>
              </w:rPr>
              <w:t>0</w:t>
            </w:r>
            <w:r w:rsidR="00261E63" w:rsidRPr="00287E9D">
              <w:rPr>
                <w:b/>
                <w:sz w:val="14"/>
                <w:szCs w:val="14"/>
                <w:lang w:val="es-ES"/>
              </w:rPr>
              <w:t>6</w:t>
            </w:r>
            <w:r w:rsidRPr="00287E9D">
              <w:rPr>
                <w:b/>
                <w:sz w:val="14"/>
                <w:szCs w:val="14"/>
                <w:lang w:val="es-ES"/>
              </w:rPr>
              <w:t>.0</w:t>
            </w:r>
            <w:r w:rsidR="00261E63" w:rsidRPr="00287E9D">
              <w:rPr>
                <w:b/>
                <w:sz w:val="14"/>
                <w:szCs w:val="14"/>
                <w:lang w:val="es-ES"/>
              </w:rPr>
              <w:t>4</w:t>
            </w:r>
            <w:r w:rsidRPr="00287E9D">
              <w:rPr>
                <w:b/>
                <w:sz w:val="14"/>
                <w:szCs w:val="14"/>
                <w:lang w:val="es-ES"/>
              </w:rPr>
              <w:t>.2017</w:t>
            </w:r>
            <w:r w:rsidRPr="00287E9D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B428F9" w:rsidRPr="00287E9D" w:rsidTr="00B428F9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8F9" w:rsidRPr="00287E9D" w:rsidRDefault="00B428F9" w:rsidP="00B428F9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287E9D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8F9" w:rsidRPr="00287E9D" w:rsidRDefault="00B428F9" w:rsidP="00261E63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287E9D">
              <w:rPr>
                <w:b/>
                <w:sz w:val="14"/>
                <w:szCs w:val="14"/>
                <w:lang w:val="es-ES"/>
              </w:rPr>
              <w:t>0</w:t>
            </w:r>
            <w:r w:rsidR="00261E63" w:rsidRPr="00287E9D">
              <w:rPr>
                <w:b/>
                <w:sz w:val="14"/>
                <w:szCs w:val="14"/>
                <w:lang w:val="es-ES"/>
              </w:rPr>
              <w:t>6</w:t>
            </w:r>
            <w:r w:rsidRPr="00287E9D">
              <w:rPr>
                <w:b/>
                <w:sz w:val="14"/>
                <w:szCs w:val="14"/>
                <w:lang w:val="es-ES"/>
              </w:rPr>
              <w:t>.0</w:t>
            </w:r>
            <w:r w:rsidR="00261E63" w:rsidRPr="00287E9D">
              <w:rPr>
                <w:b/>
                <w:sz w:val="14"/>
                <w:szCs w:val="14"/>
                <w:lang w:val="es-ES"/>
              </w:rPr>
              <w:t>4</w:t>
            </w:r>
            <w:r w:rsidRPr="00287E9D">
              <w:rPr>
                <w:b/>
                <w:sz w:val="14"/>
                <w:szCs w:val="14"/>
                <w:lang w:val="es-ES"/>
              </w:rPr>
              <w:t>.2017</w:t>
            </w:r>
            <w:r w:rsidRPr="00287E9D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B428F9" w:rsidRPr="00287E9D" w:rsidTr="00B428F9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287E9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287E9D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428F9" w:rsidRPr="00287E9D" w:rsidTr="00B428F9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428F9" w:rsidRPr="00287E9D" w:rsidTr="00B428F9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B428F9" w:rsidRPr="00287E9D" w:rsidTr="00B428F9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287E9D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428F9" w:rsidRPr="00287E9D" w:rsidRDefault="00B428F9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287E9D">
              <w:rPr>
                <w:rStyle w:val="aa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6B7D7B" w:rsidRPr="00287E9D" w:rsidTr="00B428F9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7E9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17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Ֆոտոն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6B7D7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7E9D">
              <w:rPr>
                <w:rFonts w:ascii="Sylfaen" w:hAnsi="Sylfaen"/>
                <w:b/>
                <w:sz w:val="14"/>
                <w:szCs w:val="14"/>
              </w:rPr>
              <w:t>11/118-2017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7E9D">
              <w:rPr>
                <w:rFonts w:ascii="Sylfaen" w:hAnsi="Sylfaen"/>
                <w:b/>
                <w:sz w:val="14"/>
                <w:szCs w:val="14"/>
              </w:rPr>
              <w:t>06.04.2017թ.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7E9D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7E9D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FF76A6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87E9D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</w:t>
            </w:r>
            <w:r w:rsidRPr="00287E9D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  <w:r w:rsidRPr="00287E9D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200 000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FF76A6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87E9D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</w:t>
            </w:r>
            <w:r w:rsidRPr="00287E9D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 </w:t>
            </w:r>
            <w:r w:rsidRPr="00287E9D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200 000</w:t>
            </w:r>
          </w:p>
        </w:tc>
      </w:tr>
      <w:tr w:rsidR="006B7D7B" w:rsidRPr="00287E9D" w:rsidTr="0043275F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261E63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7E9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15 և 16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287E9D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Քամ են Գո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6B7D7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7E9D">
              <w:rPr>
                <w:rFonts w:ascii="Sylfaen" w:hAnsi="Sylfaen"/>
                <w:b/>
                <w:sz w:val="14"/>
                <w:szCs w:val="14"/>
              </w:rPr>
              <w:t>11/119-2017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572464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7E9D">
              <w:rPr>
                <w:rFonts w:ascii="Sylfaen" w:hAnsi="Sylfaen"/>
                <w:b/>
                <w:sz w:val="14"/>
                <w:szCs w:val="14"/>
              </w:rPr>
              <w:t>06.04.2017թ.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572464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7E9D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7E9D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B7D7B" w:rsidRPr="00287E9D" w:rsidRDefault="006B7D7B" w:rsidP="006B7D7B">
            <w:pPr>
              <w:jc w:val="center"/>
              <w:rPr>
                <w:sz w:val="16"/>
                <w:szCs w:val="16"/>
              </w:rPr>
            </w:pPr>
            <w:r w:rsidRPr="00287E9D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Pr="00287E9D">
              <w:rPr>
                <w:rFonts w:ascii="Calibri" w:hAnsi="Calibri" w:cs="Calibri"/>
                <w:b/>
                <w:sz w:val="16"/>
                <w:szCs w:val="16"/>
              </w:rPr>
              <w:t> </w:t>
            </w:r>
            <w:r w:rsidRPr="00287E9D">
              <w:rPr>
                <w:rFonts w:ascii="GHEA Grapalat" w:hAnsi="GHEA Grapalat"/>
                <w:b/>
                <w:sz w:val="16"/>
                <w:szCs w:val="16"/>
              </w:rPr>
              <w:t>974 176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B7D7B" w:rsidRPr="00287E9D" w:rsidRDefault="006B7D7B" w:rsidP="006B7D7B">
            <w:pPr>
              <w:jc w:val="center"/>
              <w:rPr>
                <w:sz w:val="16"/>
                <w:szCs w:val="16"/>
              </w:rPr>
            </w:pPr>
            <w:r w:rsidRPr="00287E9D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Pr="00287E9D">
              <w:rPr>
                <w:rFonts w:ascii="Calibri" w:hAnsi="Calibri" w:cs="Calibri"/>
                <w:b/>
                <w:sz w:val="16"/>
                <w:szCs w:val="16"/>
              </w:rPr>
              <w:t> </w:t>
            </w:r>
            <w:r w:rsidRPr="00287E9D">
              <w:rPr>
                <w:rFonts w:ascii="GHEA Grapalat" w:hAnsi="GHEA Grapalat"/>
                <w:b/>
                <w:sz w:val="16"/>
                <w:szCs w:val="16"/>
              </w:rPr>
              <w:t>974 176</w:t>
            </w:r>
          </w:p>
        </w:tc>
      </w:tr>
      <w:tr w:rsidR="006B7D7B" w:rsidRPr="00287E9D" w:rsidTr="00B0164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7E9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87E9D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Էյչ Գրուպ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7926F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7E9D">
              <w:rPr>
                <w:rFonts w:ascii="Sylfaen" w:hAnsi="Sylfaen"/>
                <w:b/>
                <w:sz w:val="14"/>
                <w:szCs w:val="14"/>
              </w:rPr>
              <w:t>11/117-2017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90E6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7E9D">
              <w:rPr>
                <w:rFonts w:ascii="Sylfaen" w:hAnsi="Sylfaen"/>
                <w:b/>
                <w:sz w:val="14"/>
                <w:szCs w:val="14"/>
              </w:rPr>
              <w:t>06.04.2017թ.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90E6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7E9D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7E9D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B7D7B" w:rsidRPr="00287E9D" w:rsidRDefault="006B7D7B" w:rsidP="006B7D7B">
            <w:pPr>
              <w:jc w:val="center"/>
              <w:rPr>
                <w:sz w:val="16"/>
                <w:szCs w:val="16"/>
              </w:rPr>
            </w:pPr>
            <w:r w:rsidRPr="00287E9D"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Pr="00287E9D">
              <w:rPr>
                <w:rFonts w:ascii="Calibri" w:hAnsi="Calibri" w:cs="Calibri"/>
                <w:b/>
                <w:sz w:val="16"/>
                <w:szCs w:val="16"/>
              </w:rPr>
              <w:t> </w:t>
            </w:r>
            <w:r w:rsidRPr="00287E9D">
              <w:rPr>
                <w:rFonts w:ascii="GHEA Grapalat" w:hAnsi="GHEA Grapalat"/>
                <w:b/>
                <w:sz w:val="16"/>
                <w:szCs w:val="16"/>
              </w:rPr>
              <w:t>588 000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B7D7B" w:rsidRPr="00287E9D" w:rsidRDefault="006B7D7B" w:rsidP="006B7D7B">
            <w:pPr>
              <w:jc w:val="center"/>
              <w:rPr>
                <w:sz w:val="16"/>
                <w:szCs w:val="16"/>
              </w:rPr>
            </w:pPr>
            <w:r w:rsidRPr="00287E9D"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Pr="00287E9D">
              <w:rPr>
                <w:rFonts w:ascii="Calibri" w:hAnsi="Calibri" w:cs="Calibri"/>
                <w:b/>
                <w:sz w:val="16"/>
                <w:szCs w:val="16"/>
              </w:rPr>
              <w:t> </w:t>
            </w:r>
            <w:r w:rsidRPr="00287E9D">
              <w:rPr>
                <w:rFonts w:ascii="GHEA Grapalat" w:hAnsi="GHEA Grapalat"/>
                <w:b/>
                <w:sz w:val="16"/>
                <w:szCs w:val="16"/>
              </w:rPr>
              <w:t>588 000</w:t>
            </w:r>
          </w:p>
        </w:tc>
      </w:tr>
      <w:tr w:rsidR="006B7D7B" w:rsidRPr="00287E9D" w:rsidTr="00B428F9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7E9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7 և 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87E9D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Տիգման Գրուպ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7E9D">
              <w:rPr>
                <w:rFonts w:ascii="Sylfaen" w:hAnsi="Sylfaen"/>
                <w:b/>
                <w:sz w:val="14"/>
                <w:szCs w:val="14"/>
              </w:rPr>
              <w:t>11/116-2017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90E6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7E9D">
              <w:rPr>
                <w:rFonts w:ascii="Sylfaen" w:hAnsi="Sylfaen"/>
                <w:b/>
                <w:sz w:val="14"/>
                <w:szCs w:val="14"/>
              </w:rPr>
              <w:t>06.04.2017թ.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90E6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7E9D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7E9D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B7D7B" w:rsidRPr="00287E9D" w:rsidRDefault="006B7D7B" w:rsidP="006B7D7B">
            <w:pPr>
              <w:jc w:val="center"/>
              <w:rPr>
                <w:sz w:val="16"/>
                <w:szCs w:val="16"/>
              </w:rPr>
            </w:pPr>
            <w:r w:rsidRPr="00287E9D">
              <w:rPr>
                <w:rFonts w:ascii="GHEA Grapalat" w:hAnsi="GHEA Grapalat"/>
                <w:b/>
                <w:sz w:val="16"/>
                <w:szCs w:val="16"/>
              </w:rPr>
              <w:t>876 000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B7D7B" w:rsidRPr="00287E9D" w:rsidRDefault="006B7D7B" w:rsidP="006B7D7B">
            <w:pPr>
              <w:jc w:val="center"/>
              <w:rPr>
                <w:sz w:val="16"/>
                <w:szCs w:val="16"/>
              </w:rPr>
            </w:pPr>
            <w:r w:rsidRPr="00287E9D">
              <w:rPr>
                <w:rFonts w:ascii="GHEA Grapalat" w:hAnsi="GHEA Grapalat"/>
                <w:b/>
                <w:sz w:val="16"/>
                <w:szCs w:val="16"/>
              </w:rPr>
              <w:t>876 000</w:t>
            </w:r>
          </w:p>
        </w:tc>
      </w:tr>
      <w:tr w:rsidR="006B7D7B" w:rsidRPr="00287E9D" w:rsidTr="00B428F9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287E9D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287E9D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287E9D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287E9D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287E9D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287E9D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287E9D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287E9D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6B7D7B" w:rsidRPr="00287E9D" w:rsidTr="00B428F9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287E9D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287E9D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287E9D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287E9D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287E9D">
              <w:rPr>
                <w:rStyle w:val="aa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6B7D7B" w:rsidRPr="00287E9D" w:rsidTr="00B428F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FF76A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7E9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FF76A6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Ֆոտոն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ԼՂՀ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Ստեփանակերտ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Վ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Սարգսյանի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շ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14, բն. 21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7E9D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16044050085000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>90036001</w:t>
            </w:r>
          </w:p>
        </w:tc>
      </w:tr>
      <w:tr w:rsidR="006B7D7B" w:rsidRPr="00287E9D" w:rsidTr="00B428F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FF76A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7E9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15 և 16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FF76A6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287E9D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Քամ են Գո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ru-RU"/>
              </w:rPr>
              <w:t>Ավան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ru-RU"/>
              </w:rPr>
              <w:t>Դուրյան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ru-RU"/>
              </w:rPr>
              <w:t>թաղ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47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ru-RU"/>
              </w:rPr>
              <w:t>շ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>., 48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ru-RU"/>
              </w:rPr>
              <w:t>բն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>.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287E9D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>11500987177900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00858165</w:t>
            </w:r>
          </w:p>
        </w:tc>
      </w:tr>
      <w:tr w:rsidR="006B7D7B" w:rsidRPr="00287E9D" w:rsidTr="00B428F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FF76A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7E9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FF76A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87E9D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Էյչ Գրուպ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6B7D7B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</w:t>
            </w: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Երևան, Բաշինջաղյան 1փ., 13 շ., բն. 30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6B7D7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7E9D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6B7D7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163028030332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6B7D7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01254973</w:t>
            </w:r>
          </w:p>
        </w:tc>
      </w:tr>
      <w:tr w:rsidR="006B7D7B" w:rsidRPr="00287E9D" w:rsidTr="00B428F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FF76A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7E9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7 և 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FF76A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87E9D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Տիգման Գրուպ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Մոլդովական 20/40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7E9D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>2470103264670000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00890518</w:t>
            </w:r>
          </w:p>
        </w:tc>
      </w:tr>
      <w:tr w:rsidR="006B7D7B" w:rsidRPr="00287E9D" w:rsidTr="00B428F9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B7D7B" w:rsidRPr="00287E9D" w:rsidRDefault="006B7D7B" w:rsidP="00B428F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6B7D7B" w:rsidRPr="00287E9D" w:rsidTr="00B428F9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287E9D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287E9D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287E9D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287E9D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287E9D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287E9D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287E9D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287E9D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287E9D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287E9D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287E9D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287E9D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287E9D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287E9D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287E9D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6B7D7B" w:rsidRPr="00287E9D" w:rsidTr="00B428F9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B7D7B" w:rsidRPr="00287E9D" w:rsidRDefault="006B7D7B" w:rsidP="00F70C25">
            <w:pPr>
              <w:pStyle w:val="a6"/>
              <w:spacing w:line="276" w:lineRule="auto"/>
              <w:rPr>
                <w:rFonts w:ascii="Sylfaen" w:hAnsi="Sylfaen" w:cs="Arial Armenian"/>
                <w:sz w:val="18"/>
                <w:szCs w:val="18"/>
                <w:lang w:val="hy-AM"/>
              </w:rPr>
            </w:pPr>
            <w:r w:rsidRPr="00287E9D">
              <w:rPr>
                <w:rFonts w:asciiTheme="minorHAnsi" w:hAnsiTheme="minorHAnsi" w:cs="Sylfaen"/>
                <w:sz w:val="18"/>
                <w:szCs w:val="18"/>
                <w:lang w:val="af-ZA"/>
              </w:rPr>
              <w:t xml:space="preserve">  </w:t>
            </w:r>
            <w:r w:rsidRPr="00287E9D">
              <w:rPr>
                <w:rFonts w:ascii="GHEA Grapalat" w:hAnsi="GHEA Grapalat"/>
                <w:b/>
                <w:sz w:val="18"/>
                <w:szCs w:val="18"/>
                <w:lang w:val="es-ES"/>
              </w:rPr>
              <w:t>Հանձնաժողովը NN 9, 10 և 11 չափաբաժինները հայտարարեց չկայացած 2017թ-ի պետական բյուջեով սահմանված ֆինանսական միջոցները գերազանցելու, իսկ NN 1, 2, 3, 4, 5, 12, 13  և 14  չափաբաժինները գնային առաջարկներ չներկայացնելու պատճառով:</w:t>
            </w:r>
          </w:p>
        </w:tc>
      </w:tr>
      <w:tr w:rsidR="006B7D7B" w:rsidRPr="00287E9D" w:rsidTr="00B428F9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B7D7B" w:rsidRPr="00287E9D" w:rsidRDefault="006B7D7B" w:rsidP="00B428F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287E9D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287E9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287E9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287E9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287E9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287E9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287E9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287E9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287E9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287E9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287E9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287E9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287E9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B7D7B" w:rsidRPr="00287E9D" w:rsidRDefault="006B7D7B" w:rsidP="00B428F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287E9D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6B7D7B" w:rsidRPr="00287E9D" w:rsidTr="00B428F9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6B7D7B" w:rsidRPr="00287E9D" w:rsidRDefault="006B7D7B" w:rsidP="00B428F9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6B7D7B" w:rsidRPr="00287E9D" w:rsidRDefault="006B7D7B" w:rsidP="00B428F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6B7D7B" w:rsidRPr="00287E9D" w:rsidTr="00B428F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Գ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287E9D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287E9D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6B7D7B" w:rsidRPr="00287E9D" w:rsidTr="00B428F9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6B7D7B" w:rsidRPr="00287E9D" w:rsidRDefault="006B7D7B" w:rsidP="00B428F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6B7D7B" w:rsidRPr="00287E9D" w:rsidRDefault="006B7D7B" w:rsidP="00B428F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6B7D7B" w:rsidRPr="00287E9D" w:rsidTr="00B428F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287E9D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287E9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287E9D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6B7D7B" w:rsidRPr="00287E9D" w:rsidTr="00B428F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6B7D7B" w:rsidRPr="00287E9D" w:rsidRDefault="006B7D7B" w:rsidP="00B428F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6B7D7B" w:rsidRPr="00287E9D" w:rsidRDefault="006B7D7B" w:rsidP="00B428F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6B7D7B" w:rsidRPr="00287E9D" w:rsidTr="00B428F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287E9D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287E9D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6B7D7B" w:rsidRPr="00287E9D" w:rsidTr="00B428F9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6B7D7B" w:rsidRPr="00287E9D" w:rsidRDefault="006B7D7B" w:rsidP="00B428F9">
            <w:pPr>
              <w:pStyle w:val="a6"/>
              <w:ind w:left="720"/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</w:pPr>
          </w:p>
        </w:tc>
      </w:tr>
      <w:tr w:rsidR="006B7D7B" w:rsidRPr="00287E9D" w:rsidTr="00B428F9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6B7D7B" w:rsidRPr="00287E9D" w:rsidTr="00B428F9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287E9D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287E9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287E9D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6B7D7B" w:rsidRPr="00287E9D" w:rsidTr="00B428F9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287E9D"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6B7D7B" w:rsidP="00B428F9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287E9D"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7D7B" w:rsidRPr="00287E9D" w:rsidRDefault="00557061" w:rsidP="00B428F9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 w:rsidR="006B7D7B" w:rsidRPr="00287E9D">
                <w:rPr>
                  <w:rStyle w:val="ab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B428F9" w:rsidRPr="00287E9D" w:rsidRDefault="00B428F9" w:rsidP="00B428F9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961"/>
      </w:tblGrid>
      <w:tr w:rsidR="008E7E03" w:rsidRPr="00287E9D" w:rsidTr="00FF76A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7E03" w:rsidRPr="00287E9D" w:rsidRDefault="008E7E03" w:rsidP="00FF76A6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287E9D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  <w:r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  <w:r w:rsidRPr="00287E9D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7E03" w:rsidRPr="00287E9D" w:rsidRDefault="008E7E03" w:rsidP="00FF76A6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287E9D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Մասնակցի</w:t>
            </w:r>
            <w:r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287E9D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անվանումը</w:t>
            </w:r>
            <w:r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/</w:t>
            </w:r>
            <w:r w:rsidRPr="00287E9D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անունը</w:t>
            </w:r>
            <w:r w:rsidRPr="00287E9D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03" w:rsidRPr="00287E9D" w:rsidRDefault="008E7E03" w:rsidP="00FF76A6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287E9D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Չափաբաժինների համարները</w:t>
            </w:r>
          </w:p>
          <w:p w:rsidR="008E7E03" w:rsidRPr="00287E9D" w:rsidRDefault="008E7E03" w:rsidP="00FF76A6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</w:pPr>
            <w:r w:rsidRPr="00287E9D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af-ZA"/>
              </w:rPr>
              <w:t>/</w:t>
            </w:r>
            <w:r w:rsidRPr="00287E9D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ԵՏՄ անդամ երկրների արտադրության ապրանքների/</w:t>
            </w:r>
          </w:p>
        </w:tc>
      </w:tr>
      <w:tr w:rsidR="008E7E03" w:rsidRPr="00287E9D" w:rsidTr="00FF76A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7E03" w:rsidRPr="00287E9D" w:rsidRDefault="008E7E03" w:rsidP="00FF76A6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87E9D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7E03" w:rsidRPr="00287E9D" w:rsidRDefault="008E7E03" w:rsidP="00FF76A6">
            <w:pPr>
              <w:rPr>
                <w:rFonts w:ascii="GHEA Grapalat" w:hAnsi="GHEA Grapalat" w:cs="Calibri"/>
                <w:b/>
                <w:color w:val="FF0000"/>
                <w:sz w:val="16"/>
                <w:szCs w:val="16"/>
              </w:rPr>
            </w:pPr>
            <w:r w:rsidRPr="00287E9D">
              <w:rPr>
                <w:rFonts w:ascii="GHEA Grapalat" w:hAnsi="GHEA Grapalat" w:cs="Calibri"/>
                <w:b/>
                <w:color w:val="FF0000"/>
                <w:sz w:val="16"/>
                <w:szCs w:val="16"/>
              </w:rPr>
              <w:t>Քամ են Գո ՍՊԸ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03" w:rsidRPr="00287E9D" w:rsidRDefault="008E7E03" w:rsidP="00FF76A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287E9D">
              <w:rPr>
                <w:rFonts w:ascii="GHEA Grapalat" w:hAnsi="GHEA Grapalat"/>
                <w:b/>
                <w:sz w:val="16"/>
                <w:szCs w:val="16"/>
                <w:lang w:val="pt-BR"/>
              </w:rPr>
              <w:t>15, 16</w:t>
            </w:r>
          </w:p>
        </w:tc>
      </w:tr>
      <w:tr w:rsidR="008E7E03" w:rsidRPr="00287E9D" w:rsidTr="00FF76A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E03" w:rsidRPr="00287E9D" w:rsidRDefault="008E7E03" w:rsidP="00FF76A6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87E9D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E03" w:rsidRPr="00287E9D" w:rsidRDefault="008E7E03" w:rsidP="00FF76A6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287E9D">
              <w:rPr>
                <w:rFonts w:ascii="GHEA Grapalat" w:hAnsi="GHEA Grapalat" w:cs="Calibri"/>
                <w:sz w:val="16"/>
                <w:szCs w:val="16"/>
              </w:rPr>
              <w:t>ԱՁ ԳՐԻԳՈՐ ԱՅՎԱԶՅԱՆ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03" w:rsidRPr="00287E9D" w:rsidRDefault="008E7E03" w:rsidP="00FF76A6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87E9D">
              <w:rPr>
                <w:rFonts w:ascii="GHEA Grapalat" w:hAnsi="GHEA Grapalat"/>
                <w:sz w:val="16"/>
                <w:szCs w:val="16"/>
                <w:lang w:val="pt-BR"/>
              </w:rPr>
              <w:t>16</w:t>
            </w:r>
          </w:p>
        </w:tc>
      </w:tr>
      <w:tr w:rsidR="008E7E03" w:rsidRPr="00287E9D" w:rsidTr="00FF76A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E03" w:rsidRPr="00287E9D" w:rsidRDefault="008E7E03" w:rsidP="00FF76A6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287E9D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E03" w:rsidRPr="00287E9D" w:rsidRDefault="008E7E03" w:rsidP="00FF76A6">
            <w:pPr>
              <w:rPr>
                <w:rFonts w:ascii="GHEA Grapalat" w:hAnsi="GHEA Grapalat" w:cs="Calibri"/>
                <w:b/>
                <w:color w:val="FF0000"/>
                <w:sz w:val="16"/>
                <w:szCs w:val="16"/>
              </w:rPr>
            </w:pPr>
            <w:r w:rsidRPr="00287E9D">
              <w:rPr>
                <w:rFonts w:ascii="GHEA Grapalat" w:hAnsi="GHEA Grapalat" w:cs="Calibri"/>
                <w:b/>
                <w:color w:val="FF0000"/>
                <w:sz w:val="16"/>
                <w:szCs w:val="16"/>
              </w:rPr>
              <w:t>Տեխնո-Ար ՍՊԸ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E03" w:rsidRPr="00287E9D" w:rsidRDefault="008E7E03" w:rsidP="00FF76A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287E9D">
              <w:rPr>
                <w:rFonts w:ascii="GHEA Grapalat" w:hAnsi="GHEA Grapalat"/>
                <w:b/>
                <w:sz w:val="16"/>
                <w:szCs w:val="16"/>
                <w:lang w:val="pt-BR"/>
              </w:rPr>
              <w:t>15</w:t>
            </w:r>
          </w:p>
        </w:tc>
      </w:tr>
    </w:tbl>
    <w:p w:rsidR="008E7E03" w:rsidRPr="00287E9D" w:rsidRDefault="008E7E03" w:rsidP="00B428F9"/>
    <w:p w:rsidR="00B428F9" w:rsidRPr="00287E9D" w:rsidRDefault="00B428F9" w:rsidP="00B428F9"/>
    <w:p w:rsidR="00B428F9" w:rsidRPr="00287E9D" w:rsidRDefault="00B428F9" w:rsidP="00B428F9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 w:rsidRPr="00287E9D"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</w:t>
      </w:r>
      <w:r w:rsidR="008D7D9A" w:rsidRPr="00287E9D">
        <w:rPr>
          <w:rFonts w:ascii="Arial Armenian" w:hAnsi="Arial Armenian"/>
          <w:i w:val="0"/>
          <w:sz w:val="24"/>
          <w:szCs w:val="24"/>
          <w:u w:val="none"/>
          <w:lang w:val="af-ZA"/>
        </w:rPr>
        <w:t xml:space="preserve"> ÎÎî</w:t>
      </w:r>
      <w:r w:rsidRPr="00287E9D">
        <w:rPr>
          <w:rFonts w:ascii="Arial Armenian" w:hAnsi="Arial Armenian"/>
          <w:i w:val="0"/>
          <w:sz w:val="24"/>
          <w:szCs w:val="24"/>
          <w:u w:val="none"/>
          <w:lang w:val="af-ZA"/>
        </w:rPr>
        <w:t xml:space="preserve"> í³ñãáõÃÛáõÝ</w:t>
      </w:r>
    </w:p>
    <w:p w:rsidR="00B428F9" w:rsidRDefault="00B428F9" w:rsidP="008E7E03">
      <w:pPr>
        <w:pStyle w:val="30"/>
        <w:spacing w:after="240" w:line="360" w:lineRule="auto"/>
        <w:ind w:firstLine="709"/>
      </w:pPr>
      <w:r w:rsidRPr="00287E9D"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 w:rsidRPr="00287E9D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87E9D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87E9D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87E9D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87E9D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87E9D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287E9D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="008D7D9A" w:rsidRPr="00287E9D">
        <w:rPr>
          <w:rFonts w:ascii="Arial Armenian" w:hAnsi="Arial Armenian"/>
          <w:i w:val="0"/>
          <w:sz w:val="24"/>
          <w:szCs w:val="24"/>
          <w:u w:val="none"/>
          <w:lang w:val="af-ZA"/>
        </w:rPr>
        <w:t>¶</w:t>
      </w:r>
      <w:r w:rsidRPr="00287E9D">
        <w:rPr>
          <w:rFonts w:ascii="Arial Armenian" w:hAnsi="Arial Armenian"/>
          <w:i w:val="0"/>
          <w:sz w:val="24"/>
          <w:szCs w:val="24"/>
          <w:u w:val="none"/>
          <w:lang w:val="af-ZA"/>
        </w:rPr>
        <w:t xml:space="preserve">. </w:t>
      </w:r>
      <w:r w:rsidR="008D7D9A" w:rsidRPr="00287E9D">
        <w:rPr>
          <w:rFonts w:ascii="Arial Armenian" w:hAnsi="Arial Armenian"/>
          <w:i w:val="0"/>
          <w:sz w:val="24"/>
          <w:szCs w:val="24"/>
          <w:u w:val="none"/>
          <w:lang w:val="af-ZA"/>
        </w:rPr>
        <w:t>²ÝïáÝÛ³Ý</w:t>
      </w:r>
    </w:p>
    <w:p w:rsidR="00E034E3" w:rsidRDefault="00E034E3"/>
    <w:sectPr w:rsidR="00E034E3" w:rsidSect="00B428F9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56E" w:rsidRDefault="009E656E" w:rsidP="00B428F9">
      <w:r>
        <w:separator/>
      </w:r>
    </w:p>
  </w:endnote>
  <w:endnote w:type="continuationSeparator" w:id="1">
    <w:p w:rsidR="009E656E" w:rsidRDefault="009E656E" w:rsidP="00B42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56E" w:rsidRDefault="009E656E" w:rsidP="00B428F9">
      <w:r>
        <w:separator/>
      </w:r>
    </w:p>
  </w:footnote>
  <w:footnote w:type="continuationSeparator" w:id="1">
    <w:p w:rsidR="009E656E" w:rsidRDefault="009E656E" w:rsidP="00B428F9">
      <w:r>
        <w:continuationSeparator/>
      </w:r>
    </w:p>
  </w:footnote>
  <w:footnote w:id="2">
    <w:p w:rsidR="00B428F9" w:rsidRDefault="00B428F9" w:rsidP="00B428F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428F9" w:rsidRDefault="00B428F9" w:rsidP="00B428F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428F9" w:rsidRDefault="00B428F9" w:rsidP="00B428F9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a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B428F9" w:rsidRDefault="00B428F9" w:rsidP="00B428F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428F9" w:rsidRDefault="00B428F9" w:rsidP="00B428F9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6B7D7B" w:rsidRPr="00513A1C" w:rsidRDefault="006B7D7B" w:rsidP="00B428F9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a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6B7D7B" w:rsidRPr="00513A1C" w:rsidRDefault="006B7D7B" w:rsidP="00B428F9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6B7D7B" w:rsidRPr="00513A1C" w:rsidRDefault="006B7D7B" w:rsidP="00B428F9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6B7D7B" w:rsidRPr="00513A1C" w:rsidRDefault="006B7D7B" w:rsidP="00B428F9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779D4"/>
    <w:multiLevelType w:val="hybridMultilevel"/>
    <w:tmpl w:val="C36C86D6"/>
    <w:lvl w:ilvl="0" w:tplc="16CE33C6">
      <w:start w:val="1"/>
      <w:numFmt w:val="decimal"/>
      <w:lvlText w:val="%1."/>
      <w:lvlJc w:val="left"/>
      <w:pPr>
        <w:ind w:left="1068" w:hanging="360"/>
      </w:pPr>
      <w:rPr>
        <w:rFonts w:cs="Calibr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28F9"/>
    <w:rsid w:val="00261E63"/>
    <w:rsid w:val="00287E9D"/>
    <w:rsid w:val="004F4E2D"/>
    <w:rsid w:val="00557061"/>
    <w:rsid w:val="006B7D7B"/>
    <w:rsid w:val="006D09FB"/>
    <w:rsid w:val="008D7D9A"/>
    <w:rsid w:val="008E7E03"/>
    <w:rsid w:val="009D76E7"/>
    <w:rsid w:val="009E656E"/>
    <w:rsid w:val="00B428F9"/>
    <w:rsid w:val="00BF26F2"/>
    <w:rsid w:val="00E034E3"/>
    <w:rsid w:val="00F70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8F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B428F9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28F9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B428F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B428F9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B428F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B428F9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B428F9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B428F9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B428F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B428F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B428F9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customStyle="1" w:styleId="a7">
    <w:name w:val="Нижний колонтитул Знак"/>
    <w:basedOn w:val="a0"/>
    <w:link w:val="a8"/>
    <w:rsid w:val="00B428F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8">
    <w:name w:val="footer"/>
    <w:basedOn w:val="a"/>
    <w:link w:val="a7"/>
    <w:rsid w:val="00B428F9"/>
    <w:pPr>
      <w:tabs>
        <w:tab w:val="center" w:pos="4320"/>
        <w:tab w:val="right" w:pos="8640"/>
      </w:tabs>
    </w:pPr>
    <w:rPr>
      <w:rFonts w:ascii="Times New Roman" w:hAnsi="Times New Roman"/>
      <w:sz w:val="20"/>
      <w:lang w:eastAsia="en-US"/>
    </w:rPr>
  </w:style>
  <w:style w:type="character" w:styleId="a9">
    <w:name w:val="Strong"/>
    <w:uiPriority w:val="22"/>
    <w:qFormat/>
    <w:rsid w:val="00B428F9"/>
    <w:rPr>
      <w:b/>
      <w:bCs/>
    </w:rPr>
  </w:style>
  <w:style w:type="character" w:styleId="aa">
    <w:name w:val="footnote reference"/>
    <w:unhideWhenUsed/>
    <w:rsid w:val="00B428F9"/>
    <w:rPr>
      <w:vertAlign w:val="superscript"/>
    </w:rPr>
  </w:style>
  <w:style w:type="character" w:styleId="ab">
    <w:name w:val="Hyperlink"/>
    <w:basedOn w:val="a0"/>
    <w:uiPriority w:val="99"/>
    <w:unhideWhenUsed/>
    <w:rsid w:val="00B428F9"/>
    <w:rPr>
      <w:color w:val="0000FF"/>
      <w:u w:val="single"/>
    </w:rPr>
  </w:style>
  <w:style w:type="paragraph" w:styleId="ac">
    <w:name w:val="Body Text Indent"/>
    <w:basedOn w:val="a"/>
    <w:link w:val="ad"/>
    <w:uiPriority w:val="99"/>
    <w:unhideWhenUsed/>
    <w:rsid w:val="009D76E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9D76E7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1878</Words>
  <Characters>10711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3</cp:revision>
  <dcterms:created xsi:type="dcterms:W3CDTF">2017-04-06T12:38:00Z</dcterms:created>
  <dcterms:modified xsi:type="dcterms:W3CDTF">2017-04-06T13:47:00Z</dcterms:modified>
</cp:coreProperties>
</file>